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D0" w:rsidRPr="00002BFB" w:rsidRDefault="00CD2CD0" w:rsidP="00CD2CD0">
      <w:pPr>
        <w:jc w:val="center"/>
        <w:rPr>
          <w:b/>
          <w:sz w:val="20"/>
          <w:szCs w:val="20"/>
        </w:rPr>
      </w:pPr>
      <w:r w:rsidRPr="00002BFB">
        <w:rPr>
          <w:b/>
          <w:sz w:val="20"/>
          <w:szCs w:val="20"/>
        </w:rPr>
        <w:t xml:space="preserve">REGULAMIN FESTIWALU KULTURY MŁODZIEŻY SZKOLNEJ  </w:t>
      </w:r>
    </w:p>
    <w:p w:rsidR="00CD2CD0" w:rsidRPr="00002BFB" w:rsidRDefault="00CD2CD0" w:rsidP="00CD2CD0">
      <w:pPr>
        <w:jc w:val="center"/>
        <w:rPr>
          <w:b/>
          <w:sz w:val="20"/>
          <w:szCs w:val="20"/>
        </w:rPr>
      </w:pPr>
      <w:r w:rsidRPr="00002BFB">
        <w:rPr>
          <w:b/>
          <w:sz w:val="20"/>
          <w:szCs w:val="20"/>
        </w:rPr>
        <w:t>IM. NORBERTA KROCZKA</w:t>
      </w:r>
    </w:p>
    <w:p w:rsidR="00CD2CD0" w:rsidRPr="00002BFB" w:rsidRDefault="00CD2CD0" w:rsidP="00CD2CD0">
      <w:pPr>
        <w:jc w:val="center"/>
        <w:rPr>
          <w:sz w:val="20"/>
          <w:szCs w:val="20"/>
        </w:rPr>
      </w:pPr>
    </w:p>
    <w:p w:rsidR="00CD2CD0" w:rsidRPr="00002BFB" w:rsidRDefault="00CD2CD0" w:rsidP="00CD2CD0">
      <w:pPr>
        <w:jc w:val="center"/>
        <w:rPr>
          <w:b/>
          <w:sz w:val="20"/>
          <w:szCs w:val="20"/>
        </w:rPr>
      </w:pPr>
      <w:r w:rsidRPr="00002BFB">
        <w:rPr>
          <w:b/>
          <w:sz w:val="20"/>
          <w:szCs w:val="20"/>
        </w:rPr>
        <w:t>Organizator: Młodzieżowy Dom Kultury Nr 2,  ul.3 Maja 12,  41-800 Zabrze</w:t>
      </w:r>
    </w:p>
    <w:p w:rsidR="00CD2CD0" w:rsidRPr="00002BFB" w:rsidRDefault="00CD2CD0" w:rsidP="00CD2CD0">
      <w:pPr>
        <w:jc w:val="center"/>
        <w:rPr>
          <w:sz w:val="20"/>
          <w:szCs w:val="20"/>
        </w:rPr>
      </w:pPr>
    </w:p>
    <w:p w:rsidR="00CD2CD0" w:rsidRDefault="00CD2CD0" w:rsidP="00CD2CD0">
      <w:pPr>
        <w:ind w:firstLine="360"/>
        <w:jc w:val="center"/>
        <w:rPr>
          <w:b/>
          <w:sz w:val="20"/>
          <w:szCs w:val="20"/>
        </w:rPr>
      </w:pPr>
    </w:p>
    <w:p w:rsidR="00CD2CD0" w:rsidRDefault="00CD2CD0" w:rsidP="00CD2CD0">
      <w:pPr>
        <w:ind w:firstLine="360"/>
        <w:jc w:val="center"/>
        <w:rPr>
          <w:b/>
          <w:sz w:val="20"/>
          <w:szCs w:val="20"/>
        </w:rPr>
      </w:pPr>
      <w:r w:rsidRPr="00002BFB">
        <w:rPr>
          <w:b/>
          <w:sz w:val="20"/>
          <w:szCs w:val="20"/>
        </w:rPr>
        <w:t>CEL FESTIWALU</w:t>
      </w:r>
    </w:p>
    <w:p w:rsidR="00CD2CD0" w:rsidRPr="00002BFB" w:rsidRDefault="00CD2CD0" w:rsidP="00CD2CD0">
      <w:pPr>
        <w:ind w:firstLine="360"/>
        <w:jc w:val="center"/>
        <w:rPr>
          <w:b/>
          <w:sz w:val="20"/>
          <w:szCs w:val="20"/>
        </w:rPr>
      </w:pPr>
    </w:p>
    <w:p w:rsidR="00CD2CD0" w:rsidRPr="00002BFB" w:rsidRDefault="00CD2CD0" w:rsidP="00CD2CD0">
      <w:pPr>
        <w:numPr>
          <w:ilvl w:val="0"/>
          <w:numId w:val="2"/>
        </w:numPr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Stworzenie możliwości zaprezentowania dorobku artystycznego dzieci i młodzieży</w:t>
      </w:r>
      <w:r w:rsidR="00E81AF4">
        <w:rPr>
          <w:rFonts w:eastAsia="Calibri"/>
          <w:sz w:val="20"/>
          <w:szCs w:val="20"/>
        </w:rPr>
        <w:t xml:space="preserve"> szkół i placówek </w:t>
      </w:r>
      <w:r w:rsidRPr="00002BFB">
        <w:rPr>
          <w:rFonts w:eastAsia="Calibri"/>
          <w:sz w:val="20"/>
          <w:szCs w:val="20"/>
        </w:rPr>
        <w:t xml:space="preserve"> Zabrza</w:t>
      </w:r>
      <w:r w:rsidR="00E81AF4">
        <w:rPr>
          <w:rFonts w:eastAsia="Calibri"/>
          <w:sz w:val="20"/>
          <w:szCs w:val="20"/>
        </w:rPr>
        <w:t>.</w:t>
      </w:r>
    </w:p>
    <w:p w:rsidR="00CD2CD0" w:rsidRPr="00002BFB" w:rsidRDefault="00CD2CD0" w:rsidP="00CD2CD0">
      <w:pPr>
        <w:numPr>
          <w:ilvl w:val="0"/>
          <w:numId w:val="2"/>
        </w:numPr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Integracja środowiska artystycznego</w:t>
      </w:r>
      <w:r w:rsidR="00E81AF4">
        <w:rPr>
          <w:rFonts w:eastAsia="Calibri"/>
          <w:sz w:val="20"/>
          <w:szCs w:val="20"/>
        </w:rPr>
        <w:t>.</w:t>
      </w:r>
    </w:p>
    <w:p w:rsidR="00CD2CD0" w:rsidRDefault="00CD2CD0" w:rsidP="00CD2CD0">
      <w:pPr>
        <w:numPr>
          <w:ilvl w:val="0"/>
          <w:numId w:val="2"/>
        </w:numPr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Rozwijanie wrażliwości estetycznej dzieci i młodzieży poprzez bezpośredni kontakt z kulturą.</w:t>
      </w:r>
    </w:p>
    <w:p w:rsidR="00E81AF4" w:rsidRPr="00002BFB" w:rsidRDefault="00E81AF4" w:rsidP="00CD2CD0">
      <w:pPr>
        <w:numPr>
          <w:ilvl w:val="0"/>
          <w:numId w:val="2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Odkrywanie młodych talentów. </w:t>
      </w:r>
    </w:p>
    <w:p w:rsidR="00CD2CD0" w:rsidRPr="00002BFB" w:rsidRDefault="00CD2CD0" w:rsidP="00CD2CD0">
      <w:pPr>
        <w:ind w:left="720"/>
        <w:rPr>
          <w:rFonts w:eastAsia="Calibri"/>
          <w:b/>
          <w:sz w:val="20"/>
          <w:szCs w:val="20"/>
        </w:rPr>
      </w:pPr>
    </w:p>
    <w:p w:rsidR="00CD2CD0" w:rsidRDefault="00CD2CD0" w:rsidP="00CD2CD0">
      <w:pPr>
        <w:ind w:firstLine="360"/>
        <w:jc w:val="center"/>
        <w:rPr>
          <w:b/>
          <w:sz w:val="20"/>
          <w:szCs w:val="20"/>
        </w:rPr>
      </w:pPr>
      <w:r w:rsidRPr="00002BFB">
        <w:rPr>
          <w:b/>
          <w:sz w:val="20"/>
          <w:szCs w:val="20"/>
        </w:rPr>
        <w:t>POSTANOWIENIA OGÓLNE</w:t>
      </w:r>
    </w:p>
    <w:p w:rsidR="00CD2CD0" w:rsidRPr="00002BFB" w:rsidRDefault="00CD2CD0" w:rsidP="00CD2CD0">
      <w:pPr>
        <w:ind w:firstLine="360"/>
        <w:jc w:val="center"/>
        <w:rPr>
          <w:b/>
          <w:sz w:val="20"/>
          <w:szCs w:val="20"/>
        </w:rPr>
      </w:pPr>
    </w:p>
    <w:p w:rsidR="00CD2CD0" w:rsidRPr="00002BFB" w:rsidRDefault="00CD2CD0" w:rsidP="00CD2CD0">
      <w:pPr>
        <w:ind w:left="360"/>
        <w:jc w:val="both"/>
        <w:rPr>
          <w:sz w:val="20"/>
          <w:szCs w:val="20"/>
        </w:rPr>
      </w:pPr>
      <w:r w:rsidRPr="00002BFB">
        <w:rPr>
          <w:sz w:val="20"/>
          <w:szCs w:val="20"/>
        </w:rPr>
        <w:t>Festiwal ma formułę konkursu. W Festiwalu mogą wziąć udział zespoły artystyczne działające w szkołach, placówkach oświatowych, parafiach, stowarzyszeniach, a także osoby nie zrzeszone w organizacjach.</w:t>
      </w:r>
    </w:p>
    <w:p w:rsidR="00CD2CD0" w:rsidRPr="00002BFB" w:rsidRDefault="00CD2CD0" w:rsidP="00CD2CD0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Zgłoszenie uczestników powinno być poprzedzone eliminacjami wewnętrznymi wyłaniającymi jednego reprezentanta w  każdej kategorii .</w:t>
      </w:r>
    </w:p>
    <w:p w:rsidR="00CD2CD0" w:rsidRPr="00002BFB" w:rsidRDefault="00CD2CD0" w:rsidP="00CD2CD0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Większa liczba reprezentantów, uwarunkowana wysoki</w:t>
      </w:r>
      <w:r>
        <w:rPr>
          <w:rFonts w:eastAsia="Calibri"/>
          <w:sz w:val="20"/>
          <w:szCs w:val="20"/>
        </w:rPr>
        <w:t xml:space="preserve">m poziomem wymaga uzgodnienia </w:t>
      </w:r>
      <w:r w:rsidRPr="00002BFB">
        <w:rPr>
          <w:rFonts w:eastAsia="Calibri"/>
          <w:sz w:val="20"/>
          <w:szCs w:val="20"/>
        </w:rPr>
        <w:t>z organizatorem</w:t>
      </w:r>
      <w:r w:rsidR="00E81AF4">
        <w:rPr>
          <w:rFonts w:eastAsia="Calibri"/>
          <w:sz w:val="20"/>
          <w:szCs w:val="20"/>
        </w:rPr>
        <w:t xml:space="preserve">                     </w:t>
      </w:r>
      <w:r w:rsidRPr="00002BFB">
        <w:rPr>
          <w:rFonts w:eastAsia="Calibri"/>
          <w:sz w:val="20"/>
          <w:szCs w:val="20"/>
        </w:rPr>
        <w:t xml:space="preserve"> i uzasadnieniem na karcie zgłoszenia.</w:t>
      </w:r>
    </w:p>
    <w:p w:rsidR="00CD2CD0" w:rsidRPr="00002BFB" w:rsidRDefault="00CD2CD0" w:rsidP="00CD2CD0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02BFB">
        <w:rPr>
          <w:rFonts w:eastAsia="Calibri"/>
          <w:sz w:val="20"/>
          <w:szCs w:val="20"/>
        </w:rPr>
        <w:t xml:space="preserve">Karta uczestnictwa wraz z regulaminem znajduje się na stronie internetowej </w:t>
      </w:r>
      <w:hyperlink r:id="rId6" w:history="1">
        <w:r w:rsidRPr="008366BA">
          <w:rPr>
            <w:rStyle w:val="Hipercze"/>
            <w:rFonts w:eastAsia="Calibri"/>
            <w:b/>
            <w:color w:val="000000"/>
            <w:sz w:val="20"/>
            <w:szCs w:val="20"/>
          </w:rPr>
          <w:t>www.mdk2.zabrze.pl</w:t>
        </w:r>
      </w:hyperlink>
      <w:r w:rsidRPr="008366BA">
        <w:rPr>
          <w:rStyle w:val="ListLabel8"/>
          <w:b/>
          <w:sz w:val="20"/>
          <w:szCs w:val="20"/>
        </w:rPr>
        <w:t>.</w:t>
      </w:r>
      <w:r w:rsidRPr="008366BA">
        <w:rPr>
          <w:rStyle w:val="ListLabel8"/>
          <w:sz w:val="20"/>
          <w:szCs w:val="20"/>
        </w:rPr>
        <w:t xml:space="preserve">  </w:t>
      </w:r>
      <w:r w:rsidRPr="00002BFB">
        <w:rPr>
          <w:rFonts w:eastAsia="Calibri"/>
          <w:sz w:val="20"/>
          <w:szCs w:val="20"/>
        </w:rPr>
        <w:t xml:space="preserve">Można ja odebrać w MDK2 Zabrze ul. 3 Maja 12. Szkoły i placówki oświatowe znajdą wszelkie </w:t>
      </w:r>
      <w:r>
        <w:rPr>
          <w:rFonts w:eastAsia="Calibri"/>
          <w:sz w:val="20"/>
          <w:szCs w:val="20"/>
        </w:rPr>
        <w:t xml:space="preserve"> informacje  </w:t>
      </w:r>
      <w:r w:rsidR="00E81AF4">
        <w:rPr>
          <w:rFonts w:eastAsia="Calibri"/>
          <w:sz w:val="20"/>
          <w:szCs w:val="20"/>
        </w:rPr>
        <w:t xml:space="preserve">                                     </w:t>
      </w:r>
      <w:r>
        <w:rPr>
          <w:rFonts w:eastAsia="Calibri"/>
          <w:sz w:val="20"/>
          <w:szCs w:val="20"/>
        </w:rPr>
        <w:t>w WYDZIALE OŚWIATY /</w:t>
      </w:r>
      <w:r w:rsidRPr="00002BFB">
        <w:rPr>
          <w:rFonts w:eastAsia="Calibri"/>
          <w:sz w:val="20"/>
          <w:szCs w:val="20"/>
        </w:rPr>
        <w:t>skrytki/</w:t>
      </w:r>
      <w:r>
        <w:rPr>
          <w:rFonts w:eastAsia="Calibri"/>
          <w:sz w:val="20"/>
          <w:szCs w:val="20"/>
        </w:rPr>
        <w:t>.</w:t>
      </w:r>
    </w:p>
    <w:p w:rsidR="00CD2CD0" w:rsidRPr="00002BFB" w:rsidRDefault="00CD2CD0" w:rsidP="00CD2CD0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 xml:space="preserve">Kartę /koniecznie organizatora, inne nie będą honorowane,/ należy złożyć w MDK2 lub </w:t>
      </w:r>
      <w:r>
        <w:rPr>
          <w:rFonts w:eastAsia="Calibri"/>
          <w:sz w:val="20"/>
          <w:szCs w:val="20"/>
        </w:rPr>
        <w:t xml:space="preserve">w Wydziale Oświaty w </w:t>
      </w:r>
      <w:r w:rsidR="00E81AF4">
        <w:rPr>
          <w:rFonts w:eastAsia="Calibri"/>
          <w:sz w:val="20"/>
          <w:szCs w:val="20"/>
        </w:rPr>
        <w:t>skrytce</w:t>
      </w:r>
      <w:r w:rsidR="00E81AF4" w:rsidRPr="00002BFB">
        <w:rPr>
          <w:rFonts w:eastAsia="Calibri"/>
          <w:sz w:val="20"/>
          <w:szCs w:val="20"/>
        </w:rPr>
        <w:t>, wypełnioną</w:t>
      </w:r>
      <w:r w:rsidRPr="00002BFB">
        <w:rPr>
          <w:rFonts w:eastAsia="Calibri"/>
          <w:sz w:val="20"/>
          <w:szCs w:val="20"/>
        </w:rPr>
        <w:t xml:space="preserve"> czytelnie.</w:t>
      </w:r>
      <w:r w:rsidR="00E81AF4">
        <w:rPr>
          <w:rFonts w:eastAsia="Calibri"/>
          <w:sz w:val="20"/>
          <w:szCs w:val="20"/>
        </w:rPr>
        <w:t xml:space="preserve"> DRUKOWANYMI LITERAMI </w:t>
      </w:r>
    </w:p>
    <w:p w:rsidR="00CD2CD0" w:rsidRPr="00002BFB" w:rsidRDefault="00CD2CD0" w:rsidP="00CD2CD0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02BFB">
        <w:rPr>
          <w:rFonts w:eastAsia="Calibri"/>
          <w:sz w:val="20"/>
          <w:szCs w:val="20"/>
        </w:rPr>
        <w:t xml:space="preserve">O terminach występów uczestnicy dowiadują się ze strony internetowej </w:t>
      </w:r>
      <w:hyperlink r:id="rId7">
        <w:r w:rsidRPr="00002BFB">
          <w:rPr>
            <w:rStyle w:val="ListLabel9"/>
            <w:sz w:val="20"/>
            <w:szCs w:val="20"/>
          </w:rPr>
          <w:t>ww.mdk2.zabrze.pl</w:t>
        </w:r>
      </w:hyperlink>
      <w:r>
        <w:rPr>
          <w:rStyle w:val="ListLabel9"/>
          <w:sz w:val="20"/>
          <w:szCs w:val="20"/>
        </w:rPr>
        <w:t>.</w:t>
      </w:r>
    </w:p>
    <w:p w:rsidR="00CD2CD0" w:rsidRPr="00002BFB" w:rsidRDefault="00CD2CD0" w:rsidP="00CD2CD0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Każdy uczestnik powinien posiadać opiekuna zgodnie z przepisami obowiązującymi w placówkach oświatowych. Opiekun ponosi całkowitą odpowiedzialność za bezpieczeństwo uczestników w czasie konkursu  i koncertu galowego.</w:t>
      </w:r>
    </w:p>
    <w:p w:rsidR="00CD2CD0" w:rsidRPr="00002BFB" w:rsidRDefault="00CD2CD0" w:rsidP="00CD2CD0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 xml:space="preserve">Organizator ma prawo odstąpić od występu laureata na koncercie galowym w razie nieobecności zespołu </w:t>
      </w:r>
      <w:r>
        <w:rPr>
          <w:rFonts w:eastAsia="Calibri"/>
          <w:sz w:val="20"/>
          <w:szCs w:val="20"/>
        </w:rPr>
        <w:br/>
      </w:r>
      <w:r w:rsidRPr="00002BFB">
        <w:rPr>
          <w:rFonts w:eastAsia="Calibri"/>
          <w:sz w:val="20"/>
          <w:szCs w:val="20"/>
        </w:rPr>
        <w:t>z nauczycielem na próbie generalnej.</w:t>
      </w:r>
    </w:p>
    <w:p w:rsidR="00CD2CD0" w:rsidRPr="00002BFB" w:rsidRDefault="00CD2CD0" w:rsidP="00CD2CD0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Organizator zapewnia sprzęt nagłaśniający. Nagrania dobrej jakości powinno być dostarczone na płycie CD, pendrive, z  opisanym , numerem  utworu. Nagranie należy dostarczyć do akustyka w czasie konkursu lub próby generalnej koncertu galowego.</w:t>
      </w:r>
    </w:p>
    <w:p w:rsidR="00CD2CD0" w:rsidRPr="00D95207" w:rsidRDefault="00CD2CD0" w:rsidP="00CD2CD0">
      <w:pPr>
        <w:numPr>
          <w:ilvl w:val="0"/>
          <w:numId w:val="1"/>
        </w:numPr>
        <w:contextualSpacing/>
        <w:jc w:val="both"/>
        <w:rPr>
          <w:b/>
          <w:sz w:val="20"/>
          <w:szCs w:val="20"/>
          <w:u w:val="single"/>
        </w:rPr>
      </w:pPr>
      <w:r w:rsidRPr="00D95207">
        <w:rPr>
          <w:rFonts w:eastAsia="Calibri"/>
          <w:b/>
          <w:sz w:val="20"/>
          <w:szCs w:val="20"/>
          <w:u w:val="single"/>
        </w:rPr>
        <w:t>Przedszkolaki i młodzież studiująca może brać udział w Festiwalu  poza konkursem.</w:t>
      </w:r>
    </w:p>
    <w:p w:rsidR="00CD2CD0" w:rsidRPr="00002BFB" w:rsidRDefault="00CD2CD0" w:rsidP="00CD2CD0">
      <w:pPr>
        <w:ind w:left="720"/>
        <w:contextualSpacing/>
        <w:jc w:val="both"/>
        <w:rPr>
          <w:sz w:val="20"/>
          <w:szCs w:val="20"/>
        </w:rPr>
      </w:pPr>
    </w:p>
    <w:p w:rsidR="00CD2CD0" w:rsidRDefault="00CD2CD0" w:rsidP="00CD2CD0">
      <w:pPr>
        <w:jc w:val="center"/>
        <w:rPr>
          <w:b/>
          <w:sz w:val="20"/>
          <w:szCs w:val="20"/>
        </w:rPr>
      </w:pPr>
      <w:r w:rsidRPr="00002BFB">
        <w:rPr>
          <w:b/>
          <w:sz w:val="20"/>
          <w:szCs w:val="20"/>
        </w:rPr>
        <w:t>JURY</w:t>
      </w:r>
    </w:p>
    <w:p w:rsidR="00CD2CD0" w:rsidRPr="00002BFB" w:rsidRDefault="00CD2CD0" w:rsidP="00CD2CD0">
      <w:pPr>
        <w:jc w:val="center"/>
        <w:rPr>
          <w:b/>
          <w:sz w:val="20"/>
          <w:szCs w:val="20"/>
        </w:rPr>
      </w:pPr>
    </w:p>
    <w:p w:rsidR="00CD2CD0" w:rsidRPr="00002BFB" w:rsidRDefault="00CD2CD0" w:rsidP="00CD2CD0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Przewiduje się nagrody : Grand Prix w trzech kategoriach, I, II, III miejsce w każdej kategorii : muzyka, taniec, teatr. Nagrodę Grand Prix można dostać raz na trzy lata.</w:t>
      </w:r>
    </w:p>
    <w:p w:rsidR="00CD2CD0" w:rsidRPr="00002BFB" w:rsidRDefault="00CD2CD0" w:rsidP="00CD2CD0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Oceny dokonane będą o</w:t>
      </w:r>
      <w:r w:rsidR="00437631">
        <w:rPr>
          <w:rFonts w:eastAsia="Calibri"/>
          <w:sz w:val="20"/>
          <w:szCs w:val="20"/>
        </w:rPr>
        <w:t xml:space="preserve">ddzielnie dla szkól </w:t>
      </w:r>
      <w:r w:rsidRPr="00002BFB">
        <w:rPr>
          <w:rFonts w:eastAsia="Calibri"/>
          <w:sz w:val="20"/>
          <w:szCs w:val="20"/>
        </w:rPr>
        <w:t xml:space="preserve"> i </w:t>
      </w:r>
      <w:r w:rsidR="00437631">
        <w:rPr>
          <w:rFonts w:eastAsia="Calibri"/>
          <w:sz w:val="20"/>
          <w:szCs w:val="20"/>
        </w:rPr>
        <w:t xml:space="preserve"> placówek </w:t>
      </w:r>
      <w:r w:rsidRPr="00002BFB">
        <w:rPr>
          <w:rFonts w:eastAsia="Calibri"/>
          <w:sz w:val="20"/>
          <w:szCs w:val="20"/>
        </w:rPr>
        <w:t>pozaszkolnych.</w:t>
      </w:r>
    </w:p>
    <w:p w:rsidR="00CD2CD0" w:rsidRPr="00002BFB" w:rsidRDefault="00CD2CD0" w:rsidP="00CD2CD0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 xml:space="preserve">Jury ma prawo stworzyć nową kategorie , w zależności od zgłoszeń w danym roku. Ma prawo przerwać prezentację, jeżeli jest przekroczony limit czasowy. Bezpośrednio po prezentacji należy skonsultować się </w:t>
      </w:r>
      <w:r>
        <w:rPr>
          <w:rFonts w:eastAsia="Calibri"/>
          <w:sz w:val="20"/>
          <w:szCs w:val="20"/>
        </w:rPr>
        <w:br/>
      </w:r>
      <w:r w:rsidRPr="00002BFB">
        <w:rPr>
          <w:rFonts w:eastAsia="Calibri"/>
          <w:sz w:val="20"/>
          <w:szCs w:val="20"/>
        </w:rPr>
        <w:t>z jurorami.</w:t>
      </w:r>
    </w:p>
    <w:p w:rsidR="00CD2CD0" w:rsidRPr="00002BFB" w:rsidRDefault="00CD2CD0" w:rsidP="00CD2CD0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Oceny Jury są tajne, a werdykty wydane na ich podstawie są ostateczne.</w:t>
      </w:r>
    </w:p>
    <w:p w:rsidR="00CD2CD0" w:rsidRPr="00002BFB" w:rsidRDefault="00CD2CD0" w:rsidP="00CD2CD0">
      <w:pPr>
        <w:numPr>
          <w:ilvl w:val="0"/>
          <w:numId w:val="3"/>
        </w:numPr>
        <w:jc w:val="both"/>
        <w:rPr>
          <w:sz w:val="20"/>
          <w:szCs w:val="20"/>
        </w:rPr>
      </w:pPr>
      <w:r w:rsidRPr="00002BFB">
        <w:rPr>
          <w:rFonts w:eastAsia="Calibri"/>
          <w:sz w:val="20"/>
          <w:szCs w:val="20"/>
        </w:rPr>
        <w:t>Jurorzy dokonują wyboru zespołó</w:t>
      </w:r>
      <w:bookmarkStart w:id="0" w:name="__Fieldmark__48_3773904135"/>
      <w:bookmarkEnd w:id="0"/>
      <w:r w:rsidRPr="00002BFB">
        <w:rPr>
          <w:sz w:val="20"/>
          <w:szCs w:val="20"/>
        </w:rPr>
        <w:t xml:space="preserve">w </w:t>
      </w:r>
      <w:r w:rsidRPr="00002BFB">
        <w:rPr>
          <w:rFonts w:eastAsia="Calibri"/>
          <w:sz w:val="20"/>
          <w:szCs w:val="20"/>
        </w:rPr>
        <w:t>występujących w Koncercie Galowym.</w:t>
      </w:r>
    </w:p>
    <w:p w:rsidR="00CD2CD0" w:rsidRPr="00002BFB" w:rsidRDefault="00CD2CD0" w:rsidP="00CD2CD0">
      <w:pPr>
        <w:ind w:firstLine="360"/>
        <w:jc w:val="center"/>
        <w:rPr>
          <w:rFonts w:eastAsia="Calibri"/>
          <w:sz w:val="20"/>
          <w:szCs w:val="20"/>
        </w:rPr>
      </w:pPr>
    </w:p>
    <w:p w:rsidR="00CD2CD0" w:rsidRDefault="00CD2CD0" w:rsidP="00CD2CD0">
      <w:pPr>
        <w:ind w:firstLine="360"/>
        <w:jc w:val="center"/>
        <w:rPr>
          <w:rFonts w:eastAsia="Calibri"/>
          <w:b/>
          <w:sz w:val="20"/>
          <w:szCs w:val="20"/>
        </w:rPr>
      </w:pPr>
      <w:r w:rsidRPr="00002BFB">
        <w:rPr>
          <w:rFonts w:eastAsia="Calibri"/>
          <w:b/>
          <w:sz w:val="20"/>
          <w:szCs w:val="20"/>
        </w:rPr>
        <w:t>DZIEŃ MUZYKI</w:t>
      </w:r>
    </w:p>
    <w:p w:rsidR="00CD2CD0" w:rsidRPr="00002BFB" w:rsidRDefault="00CD2CD0" w:rsidP="00CD2CD0">
      <w:pPr>
        <w:ind w:firstLine="360"/>
        <w:jc w:val="center"/>
        <w:rPr>
          <w:rFonts w:eastAsia="Calibri"/>
          <w:b/>
          <w:sz w:val="20"/>
          <w:szCs w:val="20"/>
        </w:rPr>
      </w:pPr>
    </w:p>
    <w:p w:rsidR="00CD2CD0" w:rsidRPr="00002BFB" w:rsidRDefault="00CD2CD0" w:rsidP="00CD2CD0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Kategorie: instrumentalna, wokalna, wokalno-instrumentalna, chóry i soliści.</w:t>
      </w:r>
    </w:p>
    <w:p w:rsidR="00CD2CD0" w:rsidRPr="00002BFB" w:rsidRDefault="00CD2CD0" w:rsidP="00CD2CD0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 xml:space="preserve">Jury ocenia : dobór repertuaru, intonację, muzykalność, interpretację, aranżację i ogólny wyraz artystyczny. </w:t>
      </w:r>
    </w:p>
    <w:p w:rsidR="00CD2CD0" w:rsidRPr="00002BFB" w:rsidRDefault="00CD2CD0" w:rsidP="00CD2CD0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Kategorie wiekowe: szkoły podstawowe klasy 1-4, szkoły podstawowe klasy 5-8, s</w:t>
      </w:r>
      <w:r w:rsidR="00E81AF4">
        <w:rPr>
          <w:rFonts w:eastAsia="Calibri"/>
          <w:sz w:val="20"/>
          <w:szCs w:val="20"/>
        </w:rPr>
        <w:t>zkoły średnie, placówki pozaszkolne.</w:t>
      </w:r>
    </w:p>
    <w:p w:rsidR="00CD2CD0" w:rsidRPr="00002BFB" w:rsidRDefault="00CD2CD0" w:rsidP="00CD2CD0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b/>
          <w:sz w:val="20"/>
          <w:szCs w:val="20"/>
        </w:rPr>
        <w:t xml:space="preserve">Kategorie muzyczne: 1).soliści wokalni i duety, 2).zespoły wokalne i chóry, 3).soliści instrumentalni  </w:t>
      </w:r>
      <w:r>
        <w:rPr>
          <w:rFonts w:eastAsia="Calibri"/>
          <w:b/>
          <w:sz w:val="20"/>
          <w:szCs w:val="20"/>
        </w:rPr>
        <w:br/>
      </w:r>
      <w:r w:rsidRPr="00002BFB">
        <w:rPr>
          <w:rFonts w:eastAsia="Calibri"/>
          <w:b/>
          <w:sz w:val="20"/>
          <w:szCs w:val="20"/>
        </w:rPr>
        <w:t>i duety instrumentalne, 4).zespoły instrumentalne, 5).zespoły wokalno-instrumentalne.</w:t>
      </w:r>
      <w:r w:rsidRPr="00002BFB">
        <w:rPr>
          <w:rFonts w:eastAsia="Calibri"/>
          <w:sz w:val="20"/>
          <w:szCs w:val="20"/>
        </w:rPr>
        <w:t xml:space="preserve"> Organizatorzy zastrzegają sobie prawo do innego przyporządkowania uczestników w poszczególnych kategoriach. </w:t>
      </w:r>
    </w:p>
    <w:p w:rsidR="00CD2CD0" w:rsidRPr="00002BFB" w:rsidRDefault="00CD2CD0" w:rsidP="00CD2CD0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Dopuszcza się udział opiekuna w występie grup dziecięcych tylko w celach akompaniamentu.</w:t>
      </w:r>
    </w:p>
    <w:p w:rsidR="00CD2CD0" w:rsidRPr="00002BFB" w:rsidRDefault="00CD2CD0" w:rsidP="00CD2CD0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 xml:space="preserve">W kategorii 1) uczestnicy przygotowują 1 utwór w  języku polskim, w kategorii 2,3,4,5 uczestnicy przygotowują </w:t>
      </w:r>
      <w:r w:rsidR="00D95207">
        <w:rPr>
          <w:rFonts w:eastAsia="Calibri"/>
          <w:sz w:val="20"/>
          <w:szCs w:val="20"/>
        </w:rPr>
        <w:t xml:space="preserve">1 lub </w:t>
      </w:r>
      <w:r w:rsidRPr="00002BFB">
        <w:rPr>
          <w:rFonts w:eastAsia="Calibri"/>
          <w:sz w:val="20"/>
          <w:szCs w:val="20"/>
        </w:rPr>
        <w:t>2 utwory do 6 minut.</w:t>
      </w:r>
    </w:p>
    <w:p w:rsidR="00CD2CD0" w:rsidRPr="00002BFB" w:rsidRDefault="00D1505A" w:rsidP="00CD2CD0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Uczniowie szkół muzycznych, są traktowani jako zawodowcy , mogą  brać udział poza konkursem .</w:t>
      </w:r>
    </w:p>
    <w:p w:rsidR="00CD2CD0" w:rsidRPr="00002BFB" w:rsidRDefault="00CD2CD0" w:rsidP="00CD2CD0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 xml:space="preserve">Organizatorzy </w:t>
      </w:r>
      <w:r w:rsidR="00437631" w:rsidRPr="00002BFB">
        <w:rPr>
          <w:rFonts w:eastAsia="Calibri"/>
          <w:sz w:val="20"/>
          <w:szCs w:val="20"/>
        </w:rPr>
        <w:t>sugerują, aby</w:t>
      </w:r>
      <w:r w:rsidRPr="00002BFB">
        <w:rPr>
          <w:rFonts w:eastAsia="Calibri"/>
          <w:sz w:val="20"/>
          <w:szCs w:val="20"/>
        </w:rPr>
        <w:t xml:space="preserve"> podkłady były nagrywane w formacie audio (</w:t>
      </w:r>
      <w:r w:rsidR="00437631">
        <w:rPr>
          <w:rFonts w:eastAsia="Calibri"/>
          <w:sz w:val="20"/>
          <w:szCs w:val="20"/>
        </w:rPr>
        <w:t xml:space="preserve">najwyższa </w:t>
      </w:r>
      <w:r w:rsidR="00437631" w:rsidRPr="00002BFB">
        <w:rPr>
          <w:rFonts w:eastAsia="Calibri"/>
          <w:sz w:val="20"/>
          <w:szCs w:val="20"/>
        </w:rPr>
        <w:t>jakość</w:t>
      </w:r>
      <w:r w:rsidRPr="00002BFB">
        <w:rPr>
          <w:rFonts w:eastAsia="Calibri"/>
          <w:sz w:val="20"/>
          <w:szCs w:val="20"/>
        </w:rPr>
        <w:t>).</w:t>
      </w:r>
    </w:p>
    <w:p w:rsidR="00CD2CD0" w:rsidRPr="00002BFB" w:rsidRDefault="00CD2CD0" w:rsidP="00CD2CD0">
      <w:pPr>
        <w:ind w:firstLine="360"/>
        <w:jc w:val="both"/>
        <w:rPr>
          <w:rFonts w:eastAsia="Calibri"/>
          <w:sz w:val="20"/>
          <w:szCs w:val="20"/>
        </w:rPr>
      </w:pPr>
    </w:p>
    <w:p w:rsidR="00CD2CD0" w:rsidRDefault="00CD2CD0" w:rsidP="00CD2CD0">
      <w:pPr>
        <w:ind w:firstLine="360"/>
        <w:jc w:val="center"/>
        <w:rPr>
          <w:rFonts w:eastAsia="Calibri"/>
          <w:b/>
          <w:sz w:val="20"/>
          <w:szCs w:val="20"/>
        </w:rPr>
      </w:pPr>
    </w:p>
    <w:p w:rsidR="00CD2CD0" w:rsidRDefault="00CD2CD0" w:rsidP="00CD2CD0">
      <w:pPr>
        <w:ind w:firstLine="360"/>
        <w:jc w:val="center"/>
        <w:rPr>
          <w:rFonts w:eastAsia="Calibri"/>
          <w:b/>
          <w:sz w:val="20"/>
          <w:szCs w:val="20"/>
        </w:rPr>
      </w:pPr>
    </w:p>
    <w:p w:rsidR="00CD2CD0" w:rsidRDefault="00CD2CD0" w:rsidP="00CD2CD0">
      <w:pPr>
        <w:ind w:firstLine="360"/>
        <w:jc w:val="center"/>
        <w:rPr>
          <w:rFonts w:eastAsia="Calibri"/>
          <w:b/>
          <w:sz w:val="20"/>
          <w:szCs w:val="20"/>
        </w:rPr>
      </w:pPr>
    </w:p>
    <w:p w:rsidR="00CD2CD0" w:rsidRDefault="00CD2CD0" w:rsidP="00CD2CD0">
      <w:pPr>
        <w:ind w:firstLine="360"/>
        <w:jc w:val="center"/>
        <w:rPr>
          <w:rFonts w:eastAsia="Calibri"/>
          <w:b/>
          <w:sz w:val="20"/>
          <w:szCs w:val="20"/>
        </w:rPr>
      </w:pPr>
    </w:p>
    <w:p w:rsidR="00CD2CD0" w:rsidRDefault="00CD2CD0" w:rsidP="00CD2CD0">
      <w:pPr>
        <w:ind w:firstLine="360"/>
        <w:jc w:val="center"/>
        <w:rPr>
          <w:rFonts w:eastAsia="Calibri"/>
          <w:b/>
          <w:sz w:val="20"/>
          <w:szCs w:val="20"/>
        </w:rPr>
      </w:pPr>
    </w:p>
    <w:p w:rsidR="00CD2CD0" w:rsidRDefault="00CD2CD0" w:rsidP="00CD2CD0">
      <w:pPr>
        <w:ind w:firstLine="360"/>
        <w:jc w:val="center"/>
        <w:rPr>
          <w:rFonts w:eastAsia="Calibri"/>
          <w:b/>
          <w:sz w:val="20"/>
          <w:szCs w:val="20"/>
        </w:rPr>
      </w:pPr>
    </w:p>
    <w:p w:rsidR="00CD2CD0" w:rsidRDefault="00CD2CD0" w:rsidP="00CD2CD0">
      <w:pPr>
        <w:ind w:firstLine="360"/>
        <w:jc w:val="center"/>
        <w:rPr>
          <w:rFonts w:eastAsia="Calibri"/>
          <w:b/>
          <w:sz w:val="20"/>
          <w:szCs w:val="20"/>
        </w:rPr>
      </w:pPr>
      <w:r w:rsidRPr="00002BFB">
        <w:rPr>
          <w:rFonts w:eastAsia="Calibri"/>
          <w:b/>
          <w:sz w:val="20"/>
          <w:szCs w:val="20"/>
        </w:rPr>
        <w:t>DZIEŃ TAŃCA</w:t>
      </w:r>
    </w:p>
    <w:p w:rsidR="00CD2CD0" w:rsidRPr="00002BFB" w:rsidRDefault="00CD2CD0" w:rsidP="00CD2CD0">
      <w:pPr>
        <w:ind w:firstLine="360"/>
        <w:jc w:val="center"/>
        <w:rPr>
          <w:rFonts w:eastAsia="Calibri"/>
          <w:b/>
          <w:sz w:val="20"/>
          <w:szCs w:val="20"/>
        </w:rPr>
      </w:pPr>
    </w:p>
    <w:p w:rsidR="00CD2CD0" w:rsidRPr="00002BFB" w:rsidRDefault="00CD2CD0" w:rsidP="00CD2CD0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Kategorie: widowisko taneczne, teatr tańca, inscenizacja taneczna, miniatura taneczna, zespoły folklorystyczne, taniec towarzyski, różne formy tańca nowoczesnego, taniec i piosenka/ na żywo/</w:t>
      </w:r>
    </w:p>
    <w:p w:rsidR="00CD2CD0" w:rsidRPr="00002BFB" w:rsidRDefault="00CD2CD0" w:rsidP="00CD2CD0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Jury ocenia: dobór repertuaru, opracowanie chor</w:t>
      </w:r>
      <w:r>
        <w:rPr>
          <w:rFonts w:eastAsia="Calibri"/>
          <w:sz w:val="20"/>
          <w:szCs w:val="20"/>
        </w:rPr>
        <w:t>eograficzne, technikę wykonania</w:t>
      </w:r>
      <w:r w:rsidRPr="00002BFB">
        <w:rPr>
          <w:rFonts w:eastAsia="Calibri"/>
          <w:sz w:val="20"/>
          <w:szCs w:val="20"/>
        </w:rPr>
        <w:t>, ogólny wyraz artystyczny/dobór muzyki, dobór i estetykę kostiumów i rekwizytów/</w:t>
      </w:r>
    </w:p>
    <w:p w:rsidR="00CD2CD0" w:rsidRDefault="00CD2CD0" w:rsidP="00CD2CD0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Czas prezentacji nie może przekroczyć 6 minut.</w:t>
      </w:r>
    </w:p>
    <w:p w:rsidR="00437631" w:rsidRPr="00437631" w:rsidRDefault="00437631" w:rsidP="00437631">
      <w:pPr>
        <w:numPr>
          <w:ilvl w:val="0"/>
          <w:numId w:val="5"/>
        </w:numPr>
        <w:contextualSpacing/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Zgłoszenie uczestników powinno być poprzedzone eliminacjami wewnętrznymi wyłaniającymi jednego reprezentanta w  każdej kategorii .</w:t>
      </w:r>
    </w:p>
    <w:p w:rsidR="00CD2CD0" w:rsidRPr="00002BFB" w:rsidRDefault="00CD2CD0" w:rsidP="00CD2CD0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Obowiązują trzy przedziały wiekowe: dzieci młodsze /6-9 lat/, dzieci starsze / 10-15 lat/ i młodzież /16-20/</w:t>
      </w:r>
    </w:p>
    <w:p w:rsidR="00CD2CD0" w:rsidRPr="00002BFB" w:rsidRDefault="00CD2CD0" w:rsidP="00CD2CD0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 xml:space="preserve">Uczestnicy poszczególnych kategorii mogą wystąpić tylko w dwóch zespołach. </w:t>
      </w:r>
    </w:p>
    <w:p w:rsidR="00CD2CD0" w:rsidRPr="00002BFB" w:rsidRDefault="00CD2CD0" w:rsidP="00CD2CD0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 xml:space="preserve">W danej </w:t>
      </w:r>
      <w:r w:rsidR="00E81AF4" w:rsidRPr="00002BFB">
        <w:rPr>
          <w:rFonts w:eastAsia="Calibri"/>
          <w:sz w:val="20"/>
          <w:szCs w:val="20"/>
        </w:rPr>
        <w:t>kategorii jeden</w:t>
      </w:r>
      <w:r w:rsidRPr="00002BFB">
        <w:rPr>
          <w:rFonts w:eastAsia="Calibri"/>
          <w:sz w:val="20"/>
          <w:szCs w:val="20"/>
        </w:rPr>
        <w:t xml:space="preserve"> zespół może zaprezentować maksymalnie dwa układy taneczne.</w:t>
      </w:r>
    </w:p>
    <w:p w:rsidR="00CD2CD0" w:rsidRPr="00002BFB" w:rsidRDefault="00CD2CD0" w:rsidP="00CD2CD0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 xml:space="preserve">Wszelkie uwagi dotyczące prezentacji prosimy umieścić w karcie zgłoszenia lub na tydzień przed przesłuchaniami. </w:t>
      </w:r>
    </w:p>
    <w:p w:rsidR="00CD2CD0" w:rsidRPr="00002BFB" w:rsidRDefault="00CD2CD0" w:rsidP="00CD2CD0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Zapraszamy placówki do udziału w Festiwalu w charakterze publiczności.</w:t>
      </w:r>
    </w:p>
    <w:p w:rsidR="00CD2CD0" w:rsidRPr="00002BFB" w:rsidRDefault="00CD2CD0" w:rsidP="00CD2CD0">
      <w:pPr>
        <w:ind w:firstLine="360"/>
        <w:jc w:val="both"/>
        <w:rPr>
          <w:rFonts w:eastAsia="Calibri"/>
          <w:sz w:val="20"/>
          <w:szCs w:val="20"/>
        </w:rPr>
      </w:pPr>
    </w:p>
    <w:p w:rsidR="00CD2CD0" w:rsidRDefault="00CD2CD0" w:rsidP="00CD2CD0">
      <w:pPr>
        <w:ind w:firstLine="360"/>
        <w:jc w:val="center"/>
        <w:rPr>
          <w:rFonts w:eastAsia="Calibri"/>
          <w:b/>
          <w:sz w:val="20"/>
          <w:szCs w:val="20"/>
        </w:rPr>
      </w:pPr>
      <w:r w:rsidRPr="00002BFB">
        <w:rPr>
          <w:rFonts w:eastAsia="Calibri"/>
          <w:b/>
          <w:sz w:val="20"/>
          <w:szCs w:val="20"/>
        </w:rPr>
        <w:t>DZIEŃ TEATRU</w:t>
      </w:r>
    </w:p>
    <w:p w:rsidR="00CD2CD0" w:rsidRPr="00002BFB" w:rsidRDefault="00CD2CD0" w:rsidP="00CD2CD0">
      <w:pPr>
        <w:ind w:firstLine="360"/>
        <w:jc w:val="center"/>
        <w:rPr>
          <w:rFonts w:eastAsia="Calibri"/>
          <w:b/>
          <w:sz w:val="20"/>
          <w:szCs w:val="20"/>
        </w:rPr>
      </w:pPr>
    </w:p>
    <w:p w:rsidR="00CD2CD0" w:rsidRPr="00002BFB" w:rsidRDefault="00CD2CD0" w:rsidP="00CD2CD0">
      <w:pPr>
        <w:numPr>
          <w:ilvl w:val="0"/>
          <w:numId w:val="6"/>
        </w:numPr>
        <w:jc w:val="both"/>
        <w:rPr>
          <w:rFonts w:eastAsia="Calibri"/>
          <w:sz w:val="20"/>
          <w:szCs w:val="20"/>
          <w:u w:val="single"/>
        </w:rPr>
      </w:pPr>
      <w:r w:rsidRPr="00002BFB">
        <w:rPr>
          <w:rFonts w:eastAsia="Calibri"/>
          <w:sz w:val="20"/>
          <w:szCs w:val="20"/>
        </w:rPr>
        <w:t>Kategorie: teatr dramatyczny, teatr ruchu i pantomimy, teatr poezji i estrady poetyckiej, teatr publicystyczny, teatr lalkowy, kabaret i inne formy teatralne</w:t>
      </w:r>
      <w:r w:rsidRPr="00002BFB">
        <w:rPr>
          <w:rFonts w:eastAsia="Calibri"/>
          <w:sz w:val="20"/>
          <w:szCs w:val="20"/>
          <w:u w:val="single"/>
        </w:rPr>
        <w:t>. z wyłączeniem monodramów oraz spektakli teatru tańca</w:t>
      </w:r>
    </w:p>
    <w:p w:rsidR="00CD2CD0" w:rsidRPr="00002BFB" w:rsidRDefault="00CD2CD0" w:rsidP="00CD2CD0">
      <w:pPr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Jury ocenia: dobór repertuaru, opracowanie dramaturgiczne, ruch sceniczny/ technika aktorska, kultura mowy, śpiew/, ogólny wyraz artystyczny.</w:t>
      </w:r>
    </w:p>
    <w:p w:rsidR="00CD2CD0" w:rsidRPr="00002BFB" w:rsidRDefault="00CD2CD0" w:rsidP="00CD2CD0">
      <w:pPr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 xml:space="preserve">Zespół prezentuje spektakl w całości lub jego fragment. </w:t>
      </w:r>
    </w:p>
    <w:p w:rsidR="00CD2CD0" w:rsidRPr="00002BFB" w:rsidRDefault="00CD2CD0" w:rsidP="00CD2CD0">
      <w:pPr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Prezen</w:t>
      </w:r>
      <w:r w:rsidR="00E81AF4">
        <w:rPr>
          <w:rFonts w:eastAsia="Calibri"/>
          <w:sz w:val="20"/>
          <w:szCs w:val="20"/>
        </w:rPr>
        <w:t>tacja nie powinna przekroczyć 25</w:t>
      </w:r>
      <w:r w:rsidRPr="00002BFB">
        <w:rPr>
          <w:rFonts w:eastAsia="Calibri"/>
          <w:sz w:val="20"/>
          <w:szCs w:val="20"/>
        </w:rPr>
        <w:t xml:space="preserve"> minut. </w:t>
      </w:r>
      <w:bookmarkStart w:id="1" w:name="_GoBack"/>
      <w:bookmarkEnd w:id="1"/>
    </w:p>
    <w:p w:rsidR="00CD2CD0" w:rsidRPr="00002BFB" w:rsidRDefault="00CD2CD0" w:rsidP="00CD2CD0">
      <w:pPr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Czas montażu i przygotowanie spektaklu nie może przekroczyć 15 min.</w:t>
      </w:r>
    </w:p>
    <w:p w:rsidR="00CD2CD0" w:rsidRPr="00002BFB" w:rsidRDefault="00CD2CD0" w:rsidP="00CD2CD0">
      <w:pPr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>Organizatorzy zastrzegają sobie prawo do ustalenia kolejności prezentowanych zespołów.</w:t>
      </w:r>
    </w:p>
    <w:p w:rsidR="00CD2CD0" w:rsidRDefault="00CD2CD0" w:rsidP="00CD2CD0">
      <w:pPr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 w:rsidRPr="00002BFB">
        <w:rPr>
          <w:rFonts w:eastAsia="Calibri"/>
          <w:sz w:val="20"/>
          <w:szCs w:val="20"/>
        </w:rPr>
        <w:t xml:space="preserve">Ewentualne </w:t>
      </w:r>
      <w:r w:rsidR="00E81AF4" w:rsidRPr="00002BFB">
        <w:rPr>
          <w:rFonts w:eastAsia="Calibri"/>
          <w:sz w:val="20"/>
          <w:szCs w:val="20"/>
        </w:rPr>
        <w:t xml:space="preserve">sugestie, </w:t>
      </w:r>
      <w:r w:rsidRPr="00002BFB">
        <w:rPr>
          <w:rFonts w:eastAsia="Calibri"/>
          <w:sz w:val="20"/>
          <w:szCs w:val="20"/>
        </w:rPr>
        <w:t xml:space="preserve">co do godziny lub dnia prezentacji prosimy </w:t>
      </w:r>
      <w:r>
        <w:rPr>
          <w:rFonts w:eastAsia="Calibri"/>
          <w:sz w:val="20"/>
          <w:szCs w:val="20"/>
        </w:rPr>
        <w:t>zaznaczyć na karcie zgłoszenia</w:t>
      </w:r>
    </w:p>
    <w:p w:rsidR="00CD2CD0" w:rsidRDefault="00CD2CD0" w:rsidP="00CD2CD0">
      <w:pPr>
        <w:ind w:left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/</w:t>
      </w:r>
      <w:r w:rsidRPr="00002BFB">
        <w:rPr>
          <w:rFonts w:eastAsia="Calibri"/>
          <w:sz w:val="20"/>
          <w:szCs w:val="20"/>
        </w:rPr>
        <w:t>nie gwarantujemy ich uwzględnienia/</w:t>
      </w:r>
    </w:p>
    <w:p w:rsidR="00E81AF4" w:rsidRPr="00E81AF4" w:rsidRDefault="00E81AF4" w:rsidP="00E81AF4">
      <w:pPr>
        <w:pStyle w:val="Akapitzlist"/>
        <w:numPr>
          <w:ilvl w:val="0"/>
          <w:numId w:val="6"/>
        </w:num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 przypadku grup w skład, których wchodzą zarówno uczniowie, jak i absolwenci szkól np. studenci, dopuszcza się możliwość występu absolwentów szkół pod warunkiem, że stanowią oni znikomą część zespołu – pojedyncze osoby. Organizator zastrzega sobie prawo do indywidualnego rozpatrywania takich sytuacji.</w:t>
      </w:r>
    </w:p>
    <w:p w:rsidR="00CD2CD0" w:rsidRPr="00002BFB" w:rsidRDefault="00CD2CD0" w:rsidP="00CD2CD0">
      <w:pPr>
        <w:numPr>
          <w:ilvl w:val="0"/>
          <w:numId w:val="6"/>
        </w:numPr>
        <w:jc w:val="both"/>
        <w:rPr>
          <w:sz w:val="20"/>
          <w:szCs w:val="20"/>
        </w:rPr>
      </w:pPr>
      <w:r w:rsidRPr="00002BFB">
        <w:rPr>
          <w:rFonts w:eastAsia="Calibri"/>
          <w:sz w:val="20"/>
          <w:szCs w:val="20"/>
        </w:rPr>
        <w:t>Prezentacje konkursowe będą miały charakter otwarty dla publiczności.</w:t>
      </w:r>
    </w:p>
    <w:p w:rsidR="00CD2CD0" w:rsidRPr="00002BFB" w:rsidRDefault="00CD2CD0" w:rsidP="00CD2CD0">
      <w:pPr>
        <w:rPr>
          <w:sz w:val="20"/>
          <w:szCs w:val="20"/>
          <w:highlight w:val="yellow"/>
        </w:rPr>
      </w:pPr>
    </w:p>
    <w:p w:rsidR="00CD2CD0" w:rsidRPr="00002BFB" w:rsidRDefault="00CD2CD0" w:rsidP="00CD2CD0">
      <w:pPr>
        <w:ind w:firstLine="360"/>
        <w:jc w:val="center"/>
        <w:rPr>
          <w:sz w:val="20"/>
          <w:szCs w:val="20"/>
          <w:highlight w:val="yellow"/>
        </w:rPr>
      </w:pPr>
    </w:p>
    <w:p w:rsidR="00CD2CD0" w:rsidRPr="00002BFB" w:rsidRDefault="00CD2CD0" w:rsidP="00CD2CD0">
      <w:pPr>
        <w:ind w:firstLine="360"/>
        <w:jc w:val="center"/>
        <w:rPr>
          <w:b/>
          <w:sz w:val="20"/>
          <w:szCs w:val="20"/>
        </w:rPr>
      </w:pPr>
      <w:r w:rsidRPr="00002BFB">
        <w:rPr>
          <w:b/>
          <w:sz w:val="20"/>
          <w:szCs w:val="20"/>
        </w:rPr>
        <w:t>OBOWIĄZEK INFORMACYJNY</w:t>
      </w:r>
    </w:p>
    <w:p w:rsidR="00CD2CD0" w:rsidRPr="00002BFB" w:rsidRDefault="00CD2CD0" w:rsidP="00CD2CD0">
      <w:pPr>
        <w:ind w:firstLine="360"/>
        <w:rPr>
          <w:sz w:val="20"/>
          <w:szCs w:val="20"/>
        </w:rPr>
      </w:pPr>
    </w:p>
    <w:p w:rsidR="00CD2CD0" w:rsidRPr="00002BFB" w:rsidRDefault="00CD2CD0" w:rsidP="00CD2CD0">
      <w:pPr>
        <w:numPr>
          <w:ilvl w:val="0"/>
          <w:numId w:val="7"/>
        </w:numPr>
        <w:autoSpaceDE w:val="0"/>
        <w:jc w:val="both"/>
        <w:rPr>
          <w:sz w:val="20"/>
          <w:szCs w:val="20"/>
        </w:rPr>
      </w:pPr>
      <w:r w:rsidRPr="00002BFB">
        <w:rPr>
          <w:color w:val="000000"/>
          <w:sz w:val="20"/>
          <w:szCs w:val="20"/>
        </w:rPr>
        <w:t xml:space="preserve">Administratorem Państwa danych osobowych (dalej jako: „Administrator") jest Młodzieżowy Dom Kultury </w:t>
      </w:r>
      <w:r>
        <w:rPr>
          <w:color w:val="000000"/>
          <w:sz w:val="20"/>
          <w:szCs w:val="20"/>
        </w:rPr>
        <w:br/>
      </w:r>
      <w:r w:rsidRPr="00002BFB">
        <w:rPr>
          <w:color w:val="000000"/>
          <w:sz w:val="20"/>
          <w:szCs w:val="20"/>
        </w:rPr>
        <w:t>nr 2 z siedzibą w Zabrzu przy ul. 3 Maja 12, tel.:  </w:t>
      </w:r>
      <w:hyperlink r:id="rId8">
        <w:r w:rsidRPr="00002BFB">
          <w:rPr>
            <w:rStyle w:val="czeinternetowe"/>
            <w:color w:val="000000"/>
            <w:sz w:val="20"/>
            <w:szCs w:val="20"/>
          </w:rPr>
          <w:t>32 271 59 11</w:t>
        </w:r>
      </w:hyperlink>
      <w:r w:rsidRPr="00002BFB">
        <w:rPr>
          <w:color w:val="000000"/>
          <w:sz w:val="20"/>
          <w:szCs w:val="20"/>
        </w:rPr>
        <w:t>, e-mail:  sekretariat@mdk2.zabrze.pl.</w:t>
      </w:r>
    </w:p>
    <w:p w:rsidR="00CD2CD0" w:rsidRPr="00002BFB" w:rsidRDefault="00CD2CD0" w:rsidP="00CD2CD0">
      <w:pPr>
        <w:numPr>
          <w:ilvl w:val="0"/>
          <w:numId w:val="7"/>
        </w:numPr>
        <w:autoSpaceDE w:val="0"/>
        <w:jc w:val="both"/>
        <w:rPr>
          <w:sz w:val="20"/>
          <w:szCs w:val="20"/>
        </w:rPr>
      </w:pPr>
      <w:r w:rsidRPr="00002BFB">
        <w:rPr>
          <w:sz w:val="20"/>
          <w:szCs w:val="20"/>
        </w:rPr>
        <w:t xml:space="preserve">We wszelkich sprawach związanych z przetwarzaniem danych osobowych przez Administratora danych można uzyskać informację, kontaktując się z Inspektorem Ochrony Danych w formie e-mail: </w:t>
      </w:r>
      <w:hyperlink r:id="rId9">
        <w:r w:rsidRPr="00002BFB">
          <w:rPr>
            <w:rStyle w:val="czeinternetowe"/>
            <w:color w:val="000000"/>
            <w:sz w:val="20"/>
            <w:szCs w:val="20"/>
          </w:rPr>
          <w:t>patrycja@informatics.jaworzno.pl</w:t>
        </w:r>
      </w:hyperlink>
    </w:p>
    <w:p w:rsidR="00CD2CD0" w:rsidRPr="00002BFB" w:rsidRDefault="00CD2CD0" w:rsidP="00CD2CD0">
      <w:pPr>
        <w:numPr>
          <w:ilvl w:val="0"/>
          <w:numId w:val="7"/>
        </w:numPr>
        <w:autoSpaceDE w:val="0"/>
        <w:jc w:val="both"/>
        <w:rPr>
          <w:sz w:val="20"/>
          <w:szCs w:val="20"/>
        </w:rPr>
      </w:pPr>
      <w:r w:rsidRPr="00002BFB">
        <w:rPr>
          <w:sz w:val="20"/>
          <w:szCs w:val="20"/>
        </w:rPr>
        <w:t>Dane przetwarzane są na podstawie: art. 6 ust. 1 litera a) rozporządzenia RODO*, czyli na podstawie dobrowolnej zgody na przetwarzanie danych osobowych w ściśle określonym celu, wskazanym poniżej.</w:t>
      </w:r>
    </w:p>
    <w:p w:rsidR="00CD2CD0" w:rsidRPr="00002BFB" w:rsidRDefault="00CD2CD0" w:rsidP="00CD2CD0">
      <w:pPr>
        <w:numPr>
          <w:ilvl w:val="0"/>
          <w:numId w:val="7"/>
        </w:numPr>
        <w:autoSpaceDE w:val="0"/>
        <w:jc w:val="both"/>
        <w:rPr>
          <w:sz w:val="20"/>
          <w:szCs w:val="20"/>
        </w:rPr>
      </w:pPr>
      <w:r w:rsidRPr="00002BFB">
        <w:rPr>
          <w:sz w:val="20"/>
          <w:szCs w:val="20"/>
        </w:rPr>
        <w:t xml:space="preserve">Dane przetwarzane są w celu wzięcia przez Państwa/Państwa dziecko udziału w festiwalu, obsługi uczestników festiwalu oraz zapewnienia prawidłowej organizacji festiwalu, w tym prowadzenia dokumentacji związanej z festiwalem i jej archiwizacji, jak również promocji festiwalu i będą przechowywane do momentu wycofania zgody przez osobę, której dane dotyczą, za wyjątkiem dokumentacji konkursu/festiwalu, której przechowywanie regulują stosowne przepisy prawa dot. przechowywania i archiwizacji dokumentów. </w:t>
      </w:r>
    </w:p>
    <w:p w:rsidR="00CD2CD0" w:rsidRPr="00002BFB" w:rsidRDefault="00CD2CD0" w:rsidP="00CD2CD0">
      <w:pPr>
        <w:numPr>
          <w:ilvl w:val="0"/>
          <w:numId w:val="7"/>
        </w:numPr>
        <w:autoSpaceDE w:val="0"/>
        <w:jc w:val="both"/>
        <w:rPr>
          <w:sz w:val="20"/>
          <w:szCs w:val="20"/>
        </w:rPr>
      </w:pPr>
      <w:r w:rsidRPr="00002BFB">
        <w:rPr>
          <w:sz w:val="20"/>
          <w:szCs w:val="20"/>
        </w:rPr>
        <w:t>Dostęp do danych będą miały osoby pracujące i współpracujące z Administratorem danych w zakresie realizacji na Państwa rzecz usług.</w:t>
      </w:r>
    </w:p>
    <w:p w:rsidR="00CD2CD0" w:rsidRPr="00002BFB" w:rsidRDefault="00CD2CD0" w:rsidP="00CD2CD0">
      <w:pPr>
        <w:numPr>
          <w:ilvl w:val="0"/>
          <w:numId w:val="7"/>
        </w:numPr>
        <w:autoSpaceDE w:val="0"/>
        <w:jc w:val="both"/>
        <w:rPr>
          <w:sz w:val="20"/>
          <w:szCs w:val="20"/>
        </w:rPr>
      </w:pPr>
      <w:r w:rsidRPr="00002BFB">
        <w:rPr>
          <w:color w:val="000000"/>
          <w:sz w:val="20"/>
          <w:szCs w:val="20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nadzorczego.</w:t>
      </w:r>
    </w:p>
    <w:p w:rsidR="00CD2CD0" w:rsidRPr="00002BFB" w:rsidRDefault="00CD2CD0" w:rsidP="00CD2CD0">
      <w:pPr>
        <w:autoSpaceDE w:val="0"/>
        <w:spacing w:before="120"/>
        <w:jc w:val="both"/>
        <w:rPr>
          <w:sz w:val="20"/>
          <w:szCs w:val="20"/>
        </w:rPr>
      </w:pPr>
      <w:r w:rsidRPr="00002BFB">
        <w:rPr>
          <w:sz w:val="20"/>
          <w:szCs w:val="20"/>
        </w:rPr>
        <w:t xml:space="preserve">*RODO – </w:t>
      </w:r>
      <w:r w:rsidRPr="00002BFB"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CD2CD0" w:rsidRPr="00002BFB" w:rsidRDefault="00CD2CD0" w:rsidP="00CD2CD0">
      <w:pPr>
        <w:spacing w:line="480" w:lineRule="auto"/>
        <w:jc w:val="center"/>
        <w:rPr>
          <w:sz w:val="20"/>
          <w:szCs w:val="20"/>
        </w:rPr>
      </w:pPr>
    </w:p>
    <w:p w:rsidR="00CD2CD0" w:rsidRDefault="00CD2CD0" w:rsidP="00CD2CD0">
      <w:pPr>
        <w:pStyle w:val="Bezodstpw"/>
        <w:jc w:val="center"/>
        <w:rPr>
          <w:rFonts w:ascii="Times New Roman" w:hAnsi="Times New Roman"/>
          <w:b/>
          <w:sz w:val="19"/>
          <w:szCs w:val="19"/>
        </w:rPr>
      </w:pPr>
    </w:p>
    <w:p w:rsidR="00213504" w:rsidRDefault="00213504"/>
    <w:sectPr w:rsidR="00213504" w:rsidSect="00B57693">
      <w:pgSz w:w="11906" w:h="16838"/>
      <w:pgMar w:top="720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B3B"/>
    <w:multiLevelType w:val="multilevel"/>
    <w:tmpl w:val="0A8846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1E18"/>
    <w:multiLevelType w:val="multilevel"/>
    <w:tmpl w:val="00A88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6693"/>
    <w:multiLevelType w:val="multilevel"/>
    <w:tmpl w:val="C1660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B6431D"/>
    <w:multiLevelType w:val="multilevel"/>
    <w:tmpl w:val="9C7C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hAnsi="Liberation Serif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hAnsi="Liberation Serif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hAnsi="Liberation Serif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  <w:sz w:val="18"/>
        <w:szCs w:val="18"/>
      </w:rPr>
    </w:lvl>
  </w:abstractNum>
  <w:abstractNum w:abstractNumId="4">
    <w:nsid w:val="4E625AD2"/>
    <w:multiLevelType w:val="multilevel"/>
    <w:tmpl w:val="ADA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25859"/>
    <w:multiLevelType w:val="multilevel"/>
    <w:tmpl w:val="1E9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17DBF"/>
    <w:multiLevelType w:val="multilevel"/>
    <w:tmpl w:val="5BFE7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D0"/>
    <w:rsid w:val="00213504"/>
    <w:rsid w:val="00220352"/>
    <w:rsid w:val="002517BF"/>
    <w:rsid w:val="00437631"/>
    <w:rsid w:val="00C35CA4"/>
    <w:rsid w:val="00CD2CD0"/>
    <w:rsid w:val="00D1505A"/>
    <w:rsid w:val="00D95207"/>
    <w:rsid w:val="00E81AF4"/>
    <w:rsid w:val="00E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D2CD0"/>
    <w:rPr>
      <w:color w:val="0000FF"/>
      <w:u w:val="single"/>
    </w:rPr>
  </w:style>
  <w:style w:type="paragraph" w:styleId="Bezodstpw">
    <w:name w:val="No Spacing"/>
    <w:uiPriority w:val="1"/>
    <w:qFormat/>
    <w:rsid w:val="00CD2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Label8">
    <w:name w:val="ListLabel 8"/>
    <w:qFormat/>
    <w:rsid w:val="00CD2CD0"/>
    <w:rPr>
      <w:rFonts w:ascii="Times New Roman" w:eastAsia="Calibri" w:hAnsi="Times New Roman" w:cs="Times New Roman"/>
      <w:color w:val="000000"/>
      <w:sz w:val="16"/>
      <w:szCs w:val="16"/>
    </w:rPr>
  </w:style>
  <w:style w:type="character" w:customStyle="1" w:styleId="czeinternetowe">
    <w:name w:val="Łącze internetowe"/>
    <w:rsid w:val="00CD2CD0"/>
    <w:rPr>
      <w:color w:val="000080"/>
      <w:u w:val="single"/>
    </w:rPr>
  </w:style>
  <w:style w:type="character" w:customStyle="1" w:styleId="ListLabel9">
    <w:name w:val="ListLabel 9"/>
    <w:qFormat/>
    <w:rsid w:val="00CD2CD0"/>
    <w:rPr>
      <w:rFonts w:ascii="Times New Roman" w:eastAsia="Calibri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AF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1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D2CD0"/>
    <w:rPr>
      <w:color w:val="0000FF"/>
      <w:u w:val="single"/>
    </w:rPr>
  </w:style>
  <w:style w:type="paragraph" w:styleId="Bezodstpw">
    <w:name w:val="No Spacing"/>
    <w:uiPriority w:val="1"/>
    <w:qFormat/>
    <w:rsid w:val="00CD2C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Label8">
    <w:name w:val="ListLabel 8"/>
    <w:qFormat/>
    <w:rsid w:val="00CD2CD0"/>
    <w:rPr>
      <w:rFonts w:ascii="Times New Roman" w:eastAsia="Calibri" w:hAnsi="Times New Roman" w:cs="Times New Roman"/>
      <w:color w:val="000000"/>
      <w:sz w:val="16"/>
      <w:szCs w:val="16"/>
    </w:rPr>
  </w:style>
  <w:style w:type="character" w:customStyle="1" w:styleId="czeinternetowe">
    <w:name w:val="Łącze internetowe"/>
    <w:rsid w:val="00CD2CD0"/>
    <w:rPr>
      <w:color w:val="000080"/>
      <w:u w:val="single"/>
    </w:rPr>
  </w:style>
  <w:style w:type="character" w:customStyle="1" w:styleId="ListLabel9">
    <w:name w:val="ListLabel 9"/>
    <w:qFormat/>
    <w:rsid w:val="00CD2CD0"/>
    <w:rPr>
      <w:rFonts w:ascii="Times New Roman" w:eastAsia="Calibri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AF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3227159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dk2.zabrze.magistra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2.zabrz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trycja@informatics.jawor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Admin</cp:lastModifiedBy>
  <cp:revision>2</cp:revision>
  <cp:lastPrinted>2023-02-13T12:09:00Z</cp:lastPrinted>
  <dcterms:created xsi:type="dcterms:W3CDTF">2023-05-15T11:46:00Z</dcterms:created>
  <dcterms:modified xsi:type="dcterms:W3CDTF">2023-05-15T11:46:00Z</dcterms:modified>
</cp:coreProperties>
</file>